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262574" w:rsidRDefault="00262574" w:rsidP="00262574">
      <w:pPr>
        <w:jc w:val="center"/>
        <w:rPr>
          <w:rFonts w:ascii="Arial" w:hAnsi="Arial" w:cs="Arial"/>
        </w:rPr>
      </w:pPr>
      <w:proofErr w:type="spellStart"/>
      <w:r w:rsidRPr="00262574">
        <w:rPr>
          <w:rFonts w:ascii="Arial" w:hAnsi="Arial" w:cs="Arial"/>
          <w:b/>
          <w:bCs/>
          <w:iCs/>
          <w:sz w:val="32"/>
          <w:szCs w:val="32"/>
        </w:rPr>
        <w:t>Unterbodenschutz</w:t>
      </w:r>
      <w:proofErr w:type="spellEnd"/>
      <w:r w:rsidRPr="00262574">
        <w:rPr>
          <w:rFonts w:ascii="Arial" w:hAnsi="Arial" w:cs="Arial"/>
          <w:b/>
          <w:bCs/>
          <w:iCs/>
          <w:sz w:val="32"/>
          <w:szCs w:val="32"/>
        </w:rPr>
        <w:t>-</w:t>
      </w:r>
      <w:proofErr w:type="gramStart"/>
      <w:r w:rsidRPr="00262574">
        <w:rPr>
          <w:rFonts w:ascii="Arial" w:hAnsi="Arial" w:cs="Arial"/>
          <w:b/>
          <w:bCs/>
          <w:iCs/>
          <w:sz w:val="32"/>
          <w:szCs w:val="32"/>
        </w:rPr>
        <w:t>Spray(</w:t>
      </w:r>
      <w:proofErr w:type="spellStart"/>
      <w:proofErr w:type="gramEnd"/>
      <w:r w:rsidRPr="00262574">
        <w:rPr>
          <w:rFonts w:ascii="Arial" w:hAnsi="Arial" w:cs="Arial"/>
          <w:b/>
          <w:bCs/>
          <w:iCs/>
          <w:sz w:val="32"/>
          <w:szCs w:val="32"/>
        </w:rPr>
        <w:t>pelicula</w:t>
      </w:r>
      <w:proofErr w:type="spellEnd"/>
      <w:r w:rsidRPr="0026257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262574">
        <w:rPr>
          <w:rFonts w:ascii="Arial" w:hAnsi="Arial" w:cs="Arial"/>
          <w:b/>
          <w:bCs/>
          <w:iCs/>
          <w:sz w:val="32"/>
          <w:szCs w:val="32"/>
        </w:rPr>
        <w:t>protectoare</w:t>
      </w:r>
      <w:proofErr w:type="spellEnd"/>
      <w:r w:rsidRPr="0026257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262574" w:rsidRDefault="00262574"/>
    <w:p w:rsidR="00262574" w:rsidRDefault="00262574" w:rsidP="00262574">
      <w:pPr>
        <w:jc w:val="center"/>
      </w:pPr>
      <w:r>
        <w:rPr>
          <w:noProof/>
        </w:rPr>
        <w:drawing>
          <wp:inline distT="0" distB="0" distL="0" distR="0">
            <wp:extent cx="523875" cy="1971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62574" w:rsidRDefault="00262574" w:rsidP="00262574">
      <w:pPr>
        <w:jc w:val="center"/>
      </w:pPr>
    </w:p>
    <w:p w:rsidR="003350C0" w:rsidRDefault="003350C0" w:rsidP="00262574">
      <w:pPr>
        <w:jc w:val="center"/>
      </w:pPr>
    </w:p>
    <w:p w:rsidR="00262574" w:rsidRPr="00262574" w:rsidRDefault="00262574" w:rsidP="0026257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6257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26257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6257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2625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62574" w:rsidRDefault="003350C0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•</w:t>
      </w:r>
      <w:proofErr w:type="spellStart"/>
      <w:r w:rsidR="00262574">
        <w:rPr>
          <w:rFonts w:ascii="Arial" w:hAnsi="Arial" w:cs="Arial"/>
          <w:sz w:val="24"/>
          <w:szCs w:val="24"/>
        </w:rPr>
        <w:t>S</w:t>
      </w:r>
      <w:r w:rsidR="00262574" w:rsidRPr="00262574">
        <w:rPr>
          <w:rFonts w:ascii="Arial" w:hAnsi="Arial" w:cs="Arial"/>
          <w:sz w:val="24"/>
          <w:szCs w:val="24"/>
        </w:rPr>
        <w:t>pray</w:t>
      </w:r>
      <w:r w:rsidR="00262574">
        <w:rPr>
          <w:rFonts w:ascii="Arial" w:hAnsi="Arial" w:cs="Arial"/>
          <w:sz w:val="24"/>
          <w:szCs w:val="24"/>
        </w:rPr>
        <w:t>ul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262574" w:rsidRPr="0026257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produs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protecţie</w:t>
      </w:r>
      <w:proofErr w:type="spellEnd"/>
      <w:r w:rsid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>
        <w:rPr>
          <w:rFonts w:ascii="Arial" w:hAnsi="Arial" w:cs="Arial"/>
          <w:sz w:val="24"/>
          <w:szCs w:val="24"/>
        </w:rPr>
        <w:t>pentru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set</w:t>
      </w:r>
      <w:r w:rsidR="00262574">
        <w:rPr>
          <w:rFonts w:ascii="Arial" w:hAnsi="Arial" w:cs="Arial"/>
          <w:sz w:val="24"/>
          <w:szCs w:val="24"/>
        </w:rPr>
        <w:t>urile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cauciuc</w:t>
      </w:r>
      <w:proofErr w:type="spellEnd"/>
      <w:r w:rsidR="00262574">
        <w:rPr>
          <w:rFonts w:ascii="Arial" w:hAnsi="Arial" w:cs="Arial"/>
          <w:sz w:val="24"/>
          <w:szCs w:val="24"/>
        </w:rPr>
        <w:t xml:space="preserve"> de la</w:t>
      </w:r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sasiu</w:t>
      </w:r>
      <w:proofErr w:type="spellEnd"/>
      <w:r w:rsidR="00262574">
        <w:rPr>
          <w:rFonts w:ascii="Arial" w:hAnsi="Arial" w:cs="Arial"/>
          <w:sz w:val="24"/>
          <w:szCs w:val="24"/>
        </w:rPr>
        <w:t>,</w:t>
      </w:r>
      <w:r w:rsidR="00262574" w:rsidRPr="00262574">
        <w:rPr>
          <w:rFonts w:ascii="Arial" w:hAnsi="Arial" w:cs="Arial"/>
          <w:sz w:val="24"/>
          <w:szCs w:val="24"/>
        </w:rPr>
        <w:t xml:space="preserve"> cu un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conţinut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foarte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ridicat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tixotropic</w:t>
      </w:r>
      <w:proofErr w:type="spellEnd"/>
      <w:r w:rsidR="0026257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62574">
        <w:rPr>
          <w:rFonts w:ascii="Arial" w:hAnsi="Arial" w:cs="Arial"/>
          <w:sz w:val="24"/>
          <w:szCs w:val="24"/>
        </w:rPr>
        <w:t>Pelicula</w:t>
      </w:r>
      <w:proofErr w:type="spellEnd"/>
      <w:r w:rsidR="002625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6257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>
        <w:rPr>
          <w:rFonts w:ascii="Arial" w:hAnsi="Arial" w:cs="Arial"/>
          <w:sz w:val="24"/>
          <w:szCs w:val="24"/>
        </w:rPr>
        <w:t>compacta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si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ofera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rezistenta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abraziune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mare.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Produsul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aderenta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buna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262574" w:rsidRPr="0026257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262574" w:rsidRPr="00262574">
        <w:rPr>
          <w:rFonts w:ascii="Arial" w:hAnsi="Arial" w:cs="Arial"/>
          <w:sz w:val="24"/>
          <w:szCs w:val="24"/>
        </w:rPr>
        <w:t xml:space="preserve"> permanent elastic la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rece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rezistent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coroziune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si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are o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buna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protectie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>.</w:t>
      </w:r>
    </w:p>
    <w:p w:rsidR="00262574" w:rsidRDefault="00262574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62574" w:rsidRPr="00262574" w:rsidRDefault="00262574" w:rsidP="0026257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3350C0" w:rsidRDefault="003350C0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S</w:t>
      </w:r>
      <w:r w:rsidR="00262574" w:rsidRPr="00262574">
        <w:rPr>
          <w:rFonts w:ascii="Arial" w:hAnsi="Arial" w:cs="Arial"/>
          <w:sz w:val="24"/>
          <w:szCs w:val="24"/>
        </w:rPr>
        <w:t xml:space="preserve">ervice auto: o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protectie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incredere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impotriva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pietricelelor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</w:t>
      </w:r>
      <w:proofErr w:type="spellEnd"/>
      <w:r>
        <w:rPr>
          <w:rFonts w:ascii="Arial" w:hAnsi="Arial" w:cs="Arial"/>
          <w:sz w:val="24"/>
          <w:szCs w:val="24"/>
        </w:rPr>
        <w:t xml:space="preserve"> in</w:t>
      </w:r>
      <w:r w:rsidR="00262574" w:rsidRPr="00262574">
        <w:rPr>
          <w:rFonts w:ascii="Arial" w:hAnsi="Arial" w:cs="Arial"/>
          <w:sz w:val="24"/>
          <w:szCs w:val="24"/>
        </w:rPr>
        <w:t xml:space="preserve"> spoiler,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glafuri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uşi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şi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şorţuri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din spate.</w:t>
      </w:r>
    </w:p>
    <w:p w:rsidR="00262574" w:rsidRDefault="003350C0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General:</w:t>
      </w:r>
      <w:r w:rsidR="00262574" w:rsidRPr="00262574">
        <w:rPr>
          <w:rFonts w:ascii="Arial" w:hAnsi="Arial" w:cs="Arial"/>
          <w:sz w:val="24"/>
          <w:szCs w:val="24"/>
        </w:rPr>
        <w:t xml:space="preserve"> ca spray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pentru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sigilare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jgheaburi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ţevilor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încălzire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tuburilor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ventilaţie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apă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uzată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şi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conductelor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canalizare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camioane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remorci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acoperişuri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pereţi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barci</w:t>
      </w:r>
      <w:proofErr w:type="spellEnd"/>
      <w:r>
        <w:rPr>
          <w:rFonts w:ascii="Arial" w:hAnsi="Arial" w:cs="Arial"/>
          <w:sz w:val="24"/>
          <w:szCs w:val="24"/>
        </w:rPr>
        <w:t xml:space="preserve">, etc </w:t>
      </w:r>
      <w:proofErr w:type="spellStart"/>
      <w:r>
        <w:rPr>
          <w:rFonts w:ascii="Arial" w:hAnsi="Arial" w:cs="Arial"/>
          <w:sz w:val="24"/>
          <w:szCs w:val="24"/>
        </w:rPr>
        <w:t>Produsul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sigileaza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suprafeţe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pe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metale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lemn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ciment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caramida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, email,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tabla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>, etc</w:t>
      </w:r>
    </w:p>
    <w:p w:rsidR="00262574" w:rsidRDefault="00262574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2574" w:rsidRPr="00262574" w:rsidRDefault="00262574" w:rsidP="0026257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62574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26257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625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262574" w:rsidRDefault="003350C0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Temperatura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operare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>: -20 ° C la +70 ° C.</w:t>
      </w:r>
    </w:p>
    <w:p w:rsidR="00262574" w:rsidRDefault="003350C0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uscare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după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aproximativ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574" w:rsidRPr="00262574">
        <w:rPr>
          <w:rFonts w:ascii="Arial" w:hAnsi="Arial" w:cs="Arial"/>
          <w:sz w:val="24"/>
          <w:szCs w:val="24"/>
        </w:rPr>
        <w:t>două</w:t>
      </w:r>
      <w:proofErr w:type="spellEnd"/>
      <w:r w:rsidR="00262574" w:rsidRPr="00262574">
        <w:rPr>
          <w:rFonts w:ascii="Arial" w:hAnsi="Arial" w:cs="Arial"/>
          <w:sz w:val="24"/>
          <w:szCs w:val="24"/>
        </w:rPr>
        <w:t xml:space="preserve"> ore.</w:t>
      </w:r>
      <w:proofErr w:type="gramEnd"/>
    </w:p>
    <w:p w:rsidR="00262574" w:rsidRDefault="00262574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2574" w:rsidRDefault="00262574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62574" w:rsidRDefault="00262574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262574" w:rsidTr="002312D9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262574" w:rsidRDefault="00262574" w:rsidP="0026257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Unterbodenschutz</w:t>
            </w:r>
            <w:proofErr w:type="spellEnd"/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-Spray</w:t>
            </w:r>
          </w:p>
          <w:p w:rsidR="00262574" w:rsidRPr="00262574" w:rsidRDefault="00262574" w:rsidP="00262574">
            <w:pPr>
              <w:jc w:val="center"/>
              <w:rPr>
                <w:rFonts w:ascii="Arial" w:hAnsi="Arial" w:cs="Arial"/>
              </w:rPr>
            </w:pPr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pelicula</w:t>
            </w:r>
            <w:proofErr w:type="spellEnd"/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protectoare</w:t>
            </w:r>
            <w:proofErr w:type="spellEnd"/>
            <w:r w:rsidRPr="0026257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  <w:p w:rsidR="00262574" w:rsidRPr="00121A9C" w:rsidRDefault="00262574" w:rsidP="002312D9">
            <w:pPr>
              <w:jc w:val="center"/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62574" w:rsidRPr="002C5AA4" w:rsidRDefault="00262574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62574" w:rsidRDefault="00262574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262574" w:rsidRPr="002C5AA4" w:rsidRDefault="00262574" w:rsidP="002312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262574" w:rsidTr="002312D9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262574" w:rsidRPr="00E57BF5" w:rsidRDefault="00262574" w:rsidP="002312D9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00-ml-Spraydose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262574" w:rsidRPr="00E57BF5" w:rsidRDefault="00262574" w:rsidP="002312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262574" w:rsidRPr="00E57BF5" w:rsidRDefault="00262574" w:rsidP="002312D9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</w:tbl>
    <w:p w:rsidR="00262574" w:rsidRPr="00262574" w:rsidRDefault="00262574" w:rsidP="0026257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262574" w:rsidRPr="0026257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574"/>
    <w:rsid w:val="00262574"/>
    <w:rsid w:val="002B6B8B"/>
    <w:rsid w:val="003350C0"/>
    <w:rsid w:val="0053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2574"/>
    <w:pPr>
      <w:spacing w:after="0" w:line="240" w:lineRule="auto"/>
    </w:pPr>
  </w:style>
  <w:style w:type="table" w:styleId="TableGrid">
    <w:name w:val="Table Grid"/>
    <w:basedOn w:val="TableNormal"/>
    <w:uiPriority w:val="59"/>
    <w:rsid w:val="00262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2010-08-22T08:31:00Z</dcterms:created>
  <dcterms:modified xsi:type="dcterms:W3CDTF">2010-08-22T08:44:00Z</dcterms:modified>
</cp:coreProperties>
</file>